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6D1BC4">
        <w:rPr>
          <w:rFonts w:ascii="Arial" w:hAnsi="Arial" w:cs="Arial"/>
          <w:b/>
          <w:bCs/>
          <w:sz w:val="20"/>
          <w:szCs w:val="20"/>
        </w:rPr>
        <w:t>305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767470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FE2B65">
        <w:rPr>
          <w:rFonts w:ascii="Arial" w:hAnsi="Arial" w:cs="Arial"/>
          <w:sz w:val="22"/>
          <w:szCs w:val="22"/>
        </w:rPr>
        <w:t>305</w:t>
      </w:r>
      <w:r w:rsidR="00620590">
        <w:rPr>
          <w:rFonts w:ascii="Arial" w:hAnsi="Arial" w:cs="Arial"/>
          <w:sz w:val="22"/>
          <w:szCs w:val="22"/>
        </w:rPr>
        <w:t>.202</w:t>
      </w:r>
      <w:r w:rsidR="00001167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3460F5" w:rsidRPr="003460F5">
        <w:rPr>
          <w:rFonts w:ascii="Arial" w:hAnsi="Arial" w:cs="Arial"/>
          <w:sz w:val="22"/>
          <w:szCs w:val="22"/>
          <w:u w:val="single"/>
        </w:rPr>
        <w:t>Zakup 2 sztuk urządz</w:t>
      </w:r>
      <w:r w:rsidR="003460F5">
        <w:rPr>
          <w:rFonts w:ascii="Arial" w:hAnsi="Arial" w:cs="Arial"/>
          <w:sz w:val="22"/>
          <w:szCs w:val="22"/>
          <w:u w:val="single"/>
        </w:rPr>
        <w:t xml:space="preserve">eń </w:t>
      </w:r>
      <w:r w:rsidR="003460F5" w:rsidRPr="003460F5">
        <w:rPr>
          <w:rFonts w:ascii="Arial" w:hAnsi="Arial" w:cs="Arial"/>
          <w:sz w:val="22"/>
          <w:szCs w:val="22"/>
          <w:u w:val="single"/>
        </w:rPr>
        <w:t>wielofunkcyjnych na potrzeby P</w:t>
      </w:r>
      <w:r w:rsidR="003460F5">
        <w:rPr>
          <w:rFonts w:ascii="Arial" w:hAnsi="Arial" w:cs="Arial"/>
          <w:sz w:val="22"/>
          <w:szCs w:val="22"/>
          <w:u w:val="single"/>
        </w:rPr>
        <w:t>ań</w:t>
      </w:r>
      <w:bookmarkStart w:id="0" w:name="_GoBack"/>
      <w:bookmarkEnd w:id="0"/>
      <w:r w:rsidR="003460F5" w:rsidRPr="003460F5">
        <w:rPr>
          <w:rFonts w:ascii="Arial" w:hAnsi="Arial" w:cs="Arial"/>
          <w:sz w:val="22"/>
          <w:szCs w:val="22"/>
          <w:u w:val="single"/>
        </w:rPr>
        <w:t>stwowej Inspekcji Pracy Okręgowego Inspektoratu Pracy 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8B7E4E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27991" w:rsidRDefault="00145B9F" w:rsidP="008B7E4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</w:t>
      </w:r>
      <w:r w:rsidR="00675A8C">
        <w:rPr>
          <w:rFonts w:ascii="Arial" w:hAnsi="Arial" w:cs="Arial"/>
          <w:b/>
          <w:sz w:val="22"/>
          <w:szCs w:val="22"/>
        </w:rPr>
        <w:t>…….</w:t>
      </w:r>
      <w:r w:rsidRPr="00BC38D1">
        <w:rPr>
          <w:rFonts w:ascii="Arial" w:hAnsi="Arial" w:cs="Arial"/>
          <w:b/>
          <w:sz w:val="22"/>
          <w:szCs w:val="22"/>
        </w:rPr>
        <w:t>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</w:p>
    <w:p w:rsidR="00027991" w:rsidRDefault="00027991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085910" w:rsidRDefault="00027991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podatku VAT: …</w:t>
      </w:r>
      <w:r w:rsidR="00FE2B6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 %</w:t>
      </w:r>
      <w:r w:rsidR="00145B9F" w:rsidRPr="00DE5FC1">
        <w:rPr>
          <w:rFonts w:ascii="Arial" w:hAnsi="Arial" w:cs="Arial"/>
          <w:sz w:val="22"/>
          <w:szCs w:val="22"/>
        </w:rPr>
        <w:t xml:space="preserve">   </w:t>
      </w:r>
    </w:p>
    <w:p w:rsidR="008B7E4E" w:rsidRPr="00027991" w:rsidRDefault="008B7E4E" w:rsidP="0002799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4F2610" w:rsidRDefault="00145B9F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4F2610" w:rsidRPr="004F2610" w:rsidRDefault="004F2610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F2610">
        <w:rPr>
          <w:rFonts w:ascii="Arial" w:hAnsi="Arial" w:cs="Arial"/>
          <w:sz w:val="22"/>
          <w:szCs w:val="22"/>
        </w:rPr>
        <w:t>Oświadczamy, że osobą, k</w:t>
      </w:r>
      <w:r>
        <w:rPr>
          <w:rFonts w:ascii="Arial" w:hAnsi="Arial" w:cs="Arial"/>
          <w:sz w:val="22"/>
          <w:szCs w:val="22"/>
        </w:rPr>
        <w:t>tó</w:t>
      </w:r>
      <w:r w:rsidRPr="004F2610">
        <w:rPr>
          <w:rFonts w:ascii="Arial" w:hAnsi="Arial" w:cs="Arial"/>
          <w:sz w:val="22"/>
          <w:szCs w:val="22"/>
        </w:rPr>
        <w:t>ra będzie upoważniona ze strony Wykonawcy do podpisania Protokołu odbioru będzie:</w:t>
      </w:r>
    </w:p>
    <w:p w:rsidR="00772586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4F2610" w:rsidRPr="004F2610">
        <w:rPr>
          <w:rFonts w:ascii="Arial" w:hAnsi="Arial" w:cs="Arial"/>
          <w:sz w:val="22"/>
          <w:szCs w:val="22"/>
        </w:rPr>
        <w:t xml:space="preserve">mię i nazwisko </w:t>
      </w:r>
      <w:r w:rsidR="004F2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F1430A" w:rsidRPr="004F2610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 …………………………………………………………………………………………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Stopka"/>
      <w:jc w:val="right"/>
      <w:rPr>
        <w:rFonts w:hint="eastAsia"/>
      </w:rPr>
    </w:pPr>
  </w:p>
  <w:p w:rsidR="00085910" w:rsidRDefault="00B43B47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3B47">
      <w:rPr>
        <w:rFonts w:ascii="Arial" w:hAnsi="Arial" w:cs="Arial"/>
        <w:b/>
        <w:sz w:val="16"/>
        <w:szCs w:val="16"/>
      </w:rPr>
      <w:fldChar w:fldCharType="begin"/>
    </w:r>
    <w:r w:rsidRPr="00B43B47">
      <w:rPr>
        <w:rFonts w:ascii="Arial" w:hAnsi="Arial" w:cs="Arial"/>
        <w:b/>
        <w:sz w:val="16"/>
        <w:szCs w:val="16"/>
      </w:rPr>
      <w:instrText>PAGE   \* MERGEFORMAT</w:instrText>
    </w:r>
    <w:r w:rsidRPr="00B43B47">
      <w:rPr>
        <w:rFonts w:ascii="Arial" w:hAnsi="Arial" w:cs="Arial"/>
        <w:b/>
        <w:sz w:val="16"/>
        <w:szCs w:val="16"/>
      </w:rPr>
      <w:fldChar w:fldCharType="separate"/>
    </w:r>
    <w:r w:rsidRPr="00B43B47">
      <w:rPr>
        <w:rFonts w:ascii="Arial" w:hAnsi="Arial" w:cs="Arial"/>
        <w:b/>
        <w:sz w:val="16"/>
        <w:szCs w:val="16"/>
      </w:rPr>
      <w:t>1</w:t>
    </w:r>
    <w:r w:rsidRPr="00B43B47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B43B47">
    <w:pPr>
      <w:pStyle w:val="Nagwek"/>
      <w:rPr>
        <w:rFonts w:hint="eastAsia"/>
      </w:rPr>
    </w:pPr>
    <w:bookmarkStart w:id="2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:rsidR="00B43B47" w:rsidRPr="00B43B47" w:rsidRDefault="00B43B47" w:rsidP="00B43B47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851967"/>
    <w:multiLevelType w:val="hybridMultilevel"/>
    <w:tmpl w:val="EDEC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01167"/>
    <w:rsid w:val="000277D0"/>
    <w:rsid w:val="00027991"/>
    <w:rsid w:val="0005405E"/>
    <w:rsid w:val="00085910"/>
    <w:rsid w:val="000C6601"/>
    <w:rsid w:val="00116F38"/>
    <w:rsid w:val="00124A3F"/>
    <w:rsid w:val="00145B9F"/>
    <w:rsid w:val="00183D57"/>
    <w:rsid w:val="002763F6"/>
    <w:rsid w:val="00287CA8"/>
    <w:rsid w:val="002D351E"/>
    <w:rsid w:val="003460F5"/>
    <w:rsid w:val="00352475"/>
    <w:rsid w:val="00392248"/>
    <w:rsid w:val="003A15F4"/>
    <w:rsid w:val="004A2FD5"/>
    <w:rsid w:val="004F2610"/>
    <w:rsid w:val="005F708B"/>
    <w:rsid w:val="00620590"/>
    <w:rsid w:val="00675A8C"/>
    <w:rsid w:val="006D1BC4"/>
    <w:rsid w:val="00767470"/>
    <w:rsid w:val="00772586"/>
    <w:rsid w:val="007845F7"/>
    <w:rsid w:val="00784FF7"/>
    <w:rsid w:val="00814A87"/>
    <w:rsid w:val="00816DE7"/>
    <w:rsid w:val="00856595"/>
    <w:rsid w:val="00865555"/>
    <w:rsid w:val="008B74E4"/>
    <w:rsid w:val="008B7E4E"/>
    <w:rsid w:val="00900A90"/>
    <w:rsid w:val="009D0C6F"/>
    <w:rsid w:val="009F47F9"/>
    <w:rsid w:val="00A11580"/>
    <w:rsid w:val="00A11D30"/>
    <w:rsid w:val="00A8064D"/>
    <w:rsid w:val="00AD452D"/>
    <w:rsid w:val="00B43B47"/>
    <w:rsid w:val="00B93FF7"/>
    <w:rsid w:val="00BC38D1"/>
    <w:rsid w:val="00BF6421"/>
    <w:rsid w:val="00C0371D"/>
    <w:rsid w:val="00C25CBB"/>
    <w:rsid w:val="00C97908"/>
    <w:rsid w:val="00D23899"/>
    <w:rsid w:val="00D813C0"/>
    <w:rsid w:val="00DE5FC1"/>
    <w:rsid w:val="00DF4CE2"/>
    <w:rsid w:val="00E160CA"/>
    <w:rsid w:val="00E300B5"/>
    <w:rsid w:val="00E4566B"/>
    <w:rsid w:val="00EC0F7B"/>
    <w:rsid w:val="00F1430A"/>
    <w:rsid w:val="00F50277"/>
    <w:rsid w:val="00FA0422"/>
    <w:rsid w:val="00FE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434A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20A3-1B54-4081-B6D7-ED226322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72</cp:revision>
  <cp:lastPrinted>2025-05-19T12:31:00Z</cp:lastPrinted>
  <dcterms:created xsi:type="dcterms:W3CDTF">2019-12-10T11:05:00Z</dcterms:created>
  <dcterms:modified xsi:type="dcterms:W3CDTF">2025-11-25T10:45:00Z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